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121E" w:rsidRPr="00D03CC6" w:rsidP="0098121E">
      <w:pPr>
        <w:jc w:val="right"/>
        <w:rPr>
          <w:sz w:val="28"/>
          <w:szCs w:val="28"/>
        </w:rPr>
      </w:pPr>
      <w:r w:rsidRPr="00D03CC6">
        <w:rPr>
          <w:sz w:val="28"/>
          <w:szCs w:val="28"/>
        </w:rPr>
        <w:t xml:space="preserve">  д</w:t>
      </w:r>
      <w:r w:rsidRPr="00D03CC6">
        <w:rPr>
          <w:rFonts w:cs="Arial"/>
          <w:bCs/>
          <w:kern w:val="32"/>
          <w:sz w:val="28"/>
          <w:szCs w:val="28"/>
        </w:rPr>
        <w:t xml:space="preserve">ело № </w:t>
      </w:r>
      <w:r w:rsidRPr="00D03CC6">
        <w:rPr>
          <w:sz w:val="28"/>
          <w:szCs w:val="28"/>
        </w:rPr>
        <w:t>5-1792-0501/2025</w:t>
      </w:r>
    </w:p>
    <w:p w:rsidR="0098121E" w:rsidRPr="00D03CC6" w:rsidP="0098121E">
      <w:pPr>
        <w:keepNext/>
        <w:overflowPunct w:val="0"/>
        <w:autoSpaceDE w:val="0"/>
        <w:autoSpaceDN w:val="0"/>
        <w:adjustRightInd w:val="0"/>
        <w:ind w:firstLine="567"/>
        <w:jc w:val="right"/>
        <w:textAlignment w:val="baseline"/>
        <w:outlineLvl w:val="0"/>
        <w:rPr>
          <w:sz w:val="28"/>
          <w:szCs w:val="28"/>
          <w:lang w:val="x-none"/>
        </w:rPr>
      </w:pPr>
    </w:p>
    <w:p w:rsidR="0098121E" w:rsidRPr="00D03CC6" w:rsidP="0098121E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sz w:val="28"/>
          <w:szCs w:val="28"/>
        </w:rPr>
      </w:pPr>
      <w:r w:rsidRPr="00D03CC6">
        <w:rPr>
          <w:sz w:val="28"/>
          <w:szCs w:val="28"/>
        </w:rPr>
        <w:t>ПОСТАНОВЛЕНИЕ</w:t>
      </w:r>
    </w:p>
    <w:p w:rsidR="0098121E" w:rsidRPr="00D03CC6" w:rsidP="0098121E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Cs/>
          <w:sz w:val="28"/>
          <w:szCs w:val="28"/>
        </w:rPr>
      </w:pPr>
      <w:r w:rsidRPr="00D03CC6">
        <w:rPr>
          <w:bCs/>
          <w:sz w:val="28"/>
          <w:szCs w:val="28"/>
        </w:rPr>
        <w:t>по делу об административном правонарушении</w:t>
      </w:r>
    </w:p>
    <w:p w:rsidR="00D03CC6" w:rsidP="0098121E">
      <w:pPr>
        <w:rPr>
          <w:sz w:val="28"/>
          <w:szCs w:val="28"/>
        </w:rPr>
      </w:pPr>
    </w:p>
    <w:p w:rsidR="0098121E" w:rsidRPr="00D03CC6" w:rsidP="00D03CC6">
      <w:pPr>
        <w:ind w:firstLine="567"/>
        <w:rPr>
          <w:sz w:val="28"/>
          <w:szCs w:val="28"/>
        </w:rPr>
      </w:pPr>
      <w:r w:rsidRPr="00D03CC6">
        <w:rPr>
          <w:sz w:val="28"/>
          <w:szCs w:val="28"/>
        </w:rPr>
        <w:t>09 апреля 2025 года</w:t>
      </w:r>
      <w:r w:rsidRPr="00D03CC6">
        <w:rPr>
          <w:sz w:val="28"/>
          <w:szCs w:val="28"/>
        </w:rPr>
        <w:tab/>
      </w:r>
      <w:r w:rsidRPr="00D03CC6">
        <w:rPr>
          <w:sz w:val="28"/>
          <w:szCs w:val="28"/>
        </w:rPr>
        <w:tab/>
      </w:r>
      <w:r w:rsidRPr="00D03CC6">
        <w:rPr>
          <w:sz w:val="28"/>
          <w:szCs w:val="28"/>
        </w:rPr>
        <w:tab/>
        <w:t xml:space="preserve">       </w:t>
      </w:r>
      <w:r w:rsidR="00133317">
        <w:rPr>
          <w:sz w:val="28"/>
          <w:szCs w:val="28"/>
        </w:rPr>
        <w:t xml:space="preserve">                             </w:t>
      </w:r>
      <w:r w:rsidRPr="00D03CC6">
        <w:rPr>
          <w:sz w:val="28"/>
          <w:szCs w:val="28"/>
        </w:rPr>
        <w:t>г. Нефтеюганск</w:t>
      </w:r>
    </w:p>
    <w:p w:rsidR="0098121E" w:rsidRPr="00D03CC6" w:rsidP="0098121E">
      <w:pPr>
        <w:rPr>
          <w:sz w:val="28"/>
          <w:szCs w:val="28"/>
        </w:rPr>
      </w:pPr>
    </w:p>
    <w:p w:rsidR="0098121E" w:rsidRPr="00D03CC6" w:rsidP="0098121E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Мировой судья судебного участка №</w:t>
      </w:r>
      <w:r w:rsidR="00133317">
        <w:rPr>
          <w:sz w:val="28"/>
          <w:szCs w:val="28"/>
        </w:rPr>
        <w:t xml:space="preserve"> </w:t>
      </w:r>
      <w:r w:rsidRPr="00D03CC6">
        <w:rPr>
          <w:sz w:val="28"/>
          <w:szCs w:val="28"/>
        </w:rPr>
        <w:t>6 Нефтеюганского</w:t>
      </w:r>
      <w:r w:rsidRPr="00D03CC6">
        <w:rPr>
          <w:sz w:val="28"/>
          <w:szCs w:val="28"/>
        </w:rPr>
        <w:t xml:space="preserve"> судебного района Ханты – Мансийского автономного округа – Югры Сабитова Д.Р. (ХМАО-Югра, г. Нефтеюганск, улица Сургутская, 10), рассмотрев в открытом судебном заседании дело об административном правонарушении в отношении:</w:t>
      </w:r>
    </w:p>
    <w:p w:rsidR="0098121E" w:rsidRPr="00D03CC6" w:rsidP="000743C0">
      <w:pPr>
        <w:pStyle w:val="BodyText2"/>
        <w:spacing w:after="0" w:line="240" w:lineRule="auto"/>
        <w:ind w:firstLine="540"/>
        <w:jc w:val="both"/>
        <w:rPr>
          <w:sz w:val="28"/>
          <w:szCs w:val="28"/>
          <w:lang w:val="ru-RU"/>
        </w:rPr>
      </w:pPr>
      <w:r w:rsidRPr="00D03CC6">
        <w:rPr>
          <w:sz w:val="28"/>
          <w:szCs w:val="28"/>
          <w:lang w:val="ru-RU"/>
        </w:rPr>
        <w:t>А</w:t>
      </w:r>
      <w:r w:rsidR="000743C0">
        <w:rPr>
          <w:sz w:val="28"/>
          <w:szCs w:val="28"/>
          <w:lang w:val="ru-RU"/>
        </w:rPr>
        <w:t>.</w:t>
      </w:r>
      <w:r w:rsidRPr="00D03CC6">
        <w:rPr>
          <w:sz w:val="28"/>
          <w:szCs w:val="28"/>
          <w:lang w:val="ru-RU"/>
        </w:rPr>
        <w:t>Б</w:t>
      </w:r>
      <w:r w:rsidR="000743C0">
        <w:rPr>
          <w:sz w:val="28"/>
          <w:szCs w:val="28"/>
          <w:lang w:val="ru-RU"/>
        </w:rPr>
        <w:t>.</w:t>
      </w:r>
      <w:r w:rsidRPr="00D03CC6">
        <w:rPr>
          <w:sz w:val="28"/>
          <w:szCs w:val="28"/>
          <w:lang w:val="ru-RU"/>
        </w:rPr>
        <w:t>С</w:t>
      </w:r>
      <w:r w:rsidR="000743C0">
        <w:rPr>
          <w:sz w:val="28"/>
          <w:szCs w:val="28"/>
          <w:lang w:val="ru-RU"/>
        </w:rPr>
        <w:t>.</w:t>
      </w:r>
      <w:r w:rsidRPr="00D03CC6">
        <w:rPr>
          <w:sz w:val="28"/>
          <w:szCs w:val="28"/>
          <w:lang w:val="ru-RU"/>
        </w:rPr>
        <w:t xml:space="preserve">, </w:t>
      </w:r>
      <w:r w:rsidR="000743C0">
        <w:rPr>
          <w:sz w:val="28"/>
          <w:szCs w:val="28"/>
          <w:lang w:val="ru-RU"/>
        </w:rPr>
        <w:t>***</w:t>
      </w:r>
      <w:r w:rsidRPr="00D03CC6">
        <w:rPr>
          <w:sz w:val="28"/>
          <w:szCs w:val="28"/>
          <w:lang w:val="ru-RU"/>
        </w:rPr>
        <w:t xml:space="preserve"> </w:t>
      </w:r>
      <w:r w:rsidRPr="00D03CC6">
        <w:rPr>
          <w:sz w:val="28"/>
          <w:szCs w:val="28"/>
        </w:rPr>
        <w:t>года рождения, уроженца</w:t>
      </w:r>
      <w:r w:rsidRPr="00D03CC6">
        <w:rPr>
          <w:sz w:val="28"/>
          <w:szCs w:val="28"/>
          <w:lang w:val="ru-RU"/>
        </w:rPr>
        <w:t xml:space="preserve"> </w:t>
      </w:r>
      <w:r w:rsidR="000743C0">
        <w:rPr>
          <w:sz w:val="28"/>
          <w:szCs w:val="28"/>
          <w:lang w:val="ru-RU"/>
        </w:rPr>
        <w:t>***</w:t>
      </w:r>
      <w:r w:rsidRPr="00D03CC6">
        <w:rPr>
          <w:sz w:val="28"/>
          <w:szCs w:val="28"/>
          <w:lang w:val="ru-RU"/>
        </w:rPr>
        <w:t>, гражданина Российской Федерации, зарегистрированного</w:t>
      </w:r>
      <w:r w:rsidR="00133317">
        <w:rPr>
          <w:sz w:val="28"/>
          <w:szCs w:val="28"/>
          <w:lang w:val="ru-RU"/>
        </w:rPr>
        <w:t xml:space="preserve"> и проживающего </w:t>
      </w:r>
      <w:r w:rsidRPr="00D03CC6">
        <w:rPr>
          <w:sz w:val="28"/>
          <w:szCs w:val="28"/>
          <w:lang w:val="ru-RU"/>
        </w:rPr>
        <w:t xml:space="preserve">по адресу: </w:t>
      </w:r>
      <w:r w:rsidR="000743C0">
        <w:rPr>
          <w:sz w:val="28"/>
          <w:szCs w:val="28"/>
          <w:lang w:val="ru-RU"/>
        </w:rPr>
        <w:t>***</w:t>
      </w:r>
      <w:r w:rsidRPr="00D03CC6">
        <w:rPr>
          <w:sz w:val="28"/>
          <w:szCs w:val="28"/>
          <w:lang w:val="ru-RU"/>
        </w:rPr>
        <w:t xml:space="preserve">, </w:t>
      </w:r>
      <w:r w:rsidRPr="00D03CC6">
        <w:rPr>
          <w:sz w:val="28"/>
          <w:szCs w:val="28"/>
        </w:rPr>
        <w:t xml:space="preserve">водительское удостоверение </w:t>
      </w:r>
      <w:r w:rsidR="000743C0">
        <w:rPr>
          <w:sz w:val="28"/>
          <w:szCs w:val="28"/>
          <w:lang w:val="ru-RU"/>
        </w:rPr>
        <w:t>***</w:t>
      </w:r>
      <w:r w:rsidRPr="00133317" w:rsidR="00133317">
        <w:rPr>
          <w:sz w:val="28"/>
          <w:szCs w:val="28"/>
        </w:rPr>
        <w:t xml:space="preserve"> от </w:t>
      </w:r>
      <w:r w:rsidR="000743C0">
        <w:rPr>
          <w:sz w:val="28"/>
          <w:szCs w:val="28"/>
          <w:lang w:val="ru-RU"/>
        </w:rPr>
        <w:t>***</w:t>
      </w:r>
      <w:r w:rsidRPr="00133317">
        <w:rPr>
          <w:sz w:val="28"/>
          <w:szCs w:val="28"/>
        </w:rPr>
        <w:t xml:space="preserve">, </w:t>
      </w:r>
    </w:p>
    <w:p w:rsidR="0098121E" w:rsidRPr="00D03CC6" w:rsidP="0098121E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3CC6">
        <w:rPr>
          <w:rFonts w:ascii="Times New Roman" w:hAnsi="Times New Roman"/>
          <w:sz w:val="28"/>
          <w:szCs w:val="28"/>
        </w:rPr>
        <w:t>в совершении админист</w:t>
      </w:r>
      <w:r w:rsidRPr="00D03CC6">
        <w:rPr>
          <w:rFonts w:ascii="Times New Roman" w:hAnsi="Times New Roman"/>
          <w:sz w:val="28"/>
          <w:szCs w:val="28"/>
        </w:rPr>
        <w:t>ративного правонарушения, предусмотренного ч.3 ст. 12.12 Кодекса Российской Федерации об административных правонарушениях,</w:t>
      </w:r>
    </w:p>
    <w:p w:rsidR="0098121E" w:rsidRPr="00133317" w:rsidP="0098121E">
      <w:pPr>
        <w:ind w:firstLine="567"/>
        <w:jc w:val="both"/>
        <w:rPr>
          <w:sz w:val="16"/>
          <w:szCs w:val="16"/>
        </w:rPr>
      </w:pPr>
    </w:p>
    <w:p w:rsidR="0098121E" w:rsidRPr="00D03CC6" w:rsidP="0098121E">
      <w:pPr>
        <w:pStyle w:val="BodyTextIndent"/>
        <w:ind w:firstLine="567"/>
        <w:jc w:val="center"/>
        <w:rPr>
          <w:bCs/>
          <w:szCs w:val="28"/>
        </w:rPr>
      </w:pPr>
      <w:r w:rsidRPr="00D03CC6">
        <w:rPr>
          <w:bCs/>
          <w:szCs w:val="28"/>
        </w:rPr>
        <w:t>УСТАНОВИЛ:</w:t>
      </w:r>
    </w:p>
    <w:p w:rsidR="0098121E" w:rsidRPr="00133317" w:rsidP="0098121E">
      <w:pPr>
        <w:pStyle w:val="BodyTextIndent"/>
        <w:tabs>
          <w:tab w:val="left" w:pos="9923"/>
        </w:tabs>
        <w:ind w:firstLine="567"/>
        <w:rPr>
          <w:bCs/>
          <w:sz w:val="16"/>
          <w:szCs w:val="16"/>
        </w:rPr>
      </w:pPr>
    </w:p>
    <w:p w:rsidR="00133317" w:rsidP="000743C0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D03CC6">
        <w:rPr>
          <w:sz w:val="28"/>
          <w:szCs w:val="28"/>
        </w:rPr>
        <w:t>А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 xml:space="preserve">Б.С.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года в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час.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мин. в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, управляя транспортным средством </w:t>
      </w:r>
      <w:r w:rsidR="000743C0">
        <w:rPr>
          <w:color w:val="000000"/>
          <w:sz w:val="28"/>
          <w:szCs w:val="28"/>
          <w:lang w:eastAsia="en-US" w:bidi="en-US"/>
        </w:rPr>
        <w:t>***</w:t>
      </w:r>
      <w:r w:rsidRPr="00D03CC6">
        <w:rPr>
          <w:color w:val="000000"/>
          <w:sz w:val="28"/>
          <w:szCs w:val="28"/>
          <w:lang w:eastAsia="en-US" w:bidi="en-US"/>
        </w:rPr>
        <w:t xml:space="preserve">, государственный регистрационный знак </w:t>
      </w:r>
      <w:r w:rsidR="000743C0">
        <w:rPr>
          <w:color w:val="000000"/>
          <w:sz w:val="28"/>
          <w:szCs w:val="28"/>
          <w:lang w:eastAsia="en-US" w:bidi="en-US"/>
        </w:rPr>
        <w:t>***</w:t>
      </w:r>
      <w:r w:rsidRPr="00D03CC6">
        <w:rPr>
          <w:color w:val="000000"/>
          <w:sz w:val="28"/>
          <w:szCs w:val="28"/>
          <w:lang w:eastAsia="en-US" w:bidi="en-US"/>
        </w:rPr>
        <w:t xml:space="preserve">, осуществил проезд </w:t>
      </w:r>
      <w:r>
        <w:rPr>
          <w:color w:val="000000"/>
          <w:sz w:val="28"/>
          <w:szCs w:val="28"/>
          <w:lang w:eastAsia="en-US" w:bidi="en-US"/>
        </w:rPr>
        <w:t>перекрестка</w:t>
      </w:r>
      <w:r w:rsidRPr="00D03CC6">
        <w:rPr>
          <w:color w:val="000000"/>
          <w:sz w:val="28"/>
          <w:szCs w:val="28"/>
          <w:lang w:eastAsia="en-US" w:bidi="en-US"/>
        </w:rPr>
        <w:t xml:space="preserve"> на запрещающий сигнал светофора</w:t>
      </w:r>
      <w:r w:rsidR="005F4081">
        <w:rPr>
          <w:color w:val="000000"/>
          <w:sz w:val="28"/>
          <w:szCs w:val="28"/>
          <w:lang w:bidi="ru-RU"/>
        </w:rPr>
        <w:t>, чем нарушил п.6.2 ПДД РФ</w:t>
      </w:r>
      <w:r w:rsidRPr="00D03CC6">
        <w:rPr>
          <w:color w:val="000000"/>
          <w:sz w:val="28"/>
          <w:szCs w:val="28"/>
          <w:lang w:eastAsia="en-US" w:bidi="en-US"/>
        </w:rPr>
        <w:t xml:space="preserve">. Данное правонарушение совершено повторно по ч.1 ст.12.12 </w:t>
      </w:r>
      <w:r w:rsidRPr="00D03CC6">
        <w:rPr>
          <w:color w:val="000000"/>
          <w:sz w:val="28"/>
          <w:szCs w:val="28"/>
          <w:lang w:eastAsia="en-US" w:bidi="en-US"/>
        </w:rPr>
        <w:t xml:space="preserve">КоАП РФ, постановление </w:t>
      </w:r>
      <w:r w:rsidR="000743C0">
        <w:rPr>
          <w:sz w:val="28"/>
          <w:szCs w:val="28"/>
        </w:rPr>
        <w:t xml:space="preserve">*** </w:t>
      </w:r>
      <w:r w:rsidRPr="00D03CC6">
        <w:rPr>
          <w:color w:val="000000"/>
          <w:sz w:val="28"/>
          <w:szCs w:val="28"/>
          <w:lang w:eastAsia="en-US" w:bidi="en-US"/>
        </w:rPr>
        <w:t>от 08.12.2024, вступило в законную силу 19.12.2024</w:t>
      </w:r>
      <w:r>
        <w:rPr>
          <w:color w:val="000000"/>
          <w:sz w:val="28"/>
          <w:szCs w:val="28"/>
          <w:lang w:bidi="ru-RU"/>
        </w:rPr>
        <w:t>.</w:t>
      </w:r>
    </w:p>
    <w:p w:rsidR="00133317" w:rsidP="000743C0">
      <w:pPr>
        <w:ind w:firstLine="567"/>
        <w:jc w:val="both"/>
        <w:rPr>
          <w:color w:val="000000"/>
          <w:sz w:val="28"/>
          <w:szCs w:val="28"/>
          <w:lang w:eastAsia="en-US" w:bidi="en-US"/>
        </w:rPr>
      </w:pPr>
      <w:r w:rsidRPr="00133317">
        <w:rPr>
          <w:sz w:val="28"/>
          <w:szCs w:val="28"/>
        </w:rPr>
        <w:t>В судебное заседание А</w:t>
      </w:r>
      <w:r w:rsidR="000743C0">
        <w:rPr>
          <w:sz w:val="28"/>
          <w:szCs w:val="28"/>
        </w:rPr>
        <w:t>.</w:t>
      </w:r>
      <w:r w:rsidRPr="00133317">
        <w:rPr>
          <w:sz w:val="28"/>
          <w:szCs w:val="28"/>
        </w:rPr>
        <w:t>Б.С. не явился, о дате и времени судебного заседания извещен надлежащим образом, путем СМС-извещения, о причине неявки суд не увед</w:t>
      </w:r>
      <w:r w:rsidRPr="00133317">
        <w:rPr>
          <w:sz w:val="28"/>
          <w:szCs w:val="28"/>
        </w:rPr>
        <w:t>омил, заявлений и ходатайств не заявлял. При таких обстоятельствах мировой судья считает возможным рассмотреть дело в отсутствие правонарушителя.</w:t>
      </w:r>
    </w:p>
    <w:p w:rsidR="00133317" w:rsidP="000743C0">
      <w:pPr>
        <w:ind w:firstLine="567"/>
        <w:jc w:val="both"/>
        <w:rPr>
          <w:iCs/>
          <w:sz w:val="28"/>
          <w:szCs w:val="28"/>
        </w:rPr>
      </w:pPr>
      <w:r w:rsidRPr="00D03CC6">
        <w:rPr>
          <w:iCs/>
          <w:sz w:val="28"/>
          <w:szCs w:val="28"/>
        </w:rPr>
        <w:t xml:space="preserve">Исследовав и оценив в совокупности представленные доказательства, суд считает виновным </w:t>
      </w:r>
      <w:r w:rsidRPr="00D03CC6">
        <w:rPr>
          <w:sz w:val="28"/>
          <w:szCs w:val="28"/>
        </w:rPr>
        <w:t>А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>Б.С.</w:t>
      </w:r>
      <w:r w:rsidRPr="00D03CC6">
        <w:rPr>
          <w:iCs/>
          <w:sz w:val="28"/>
          <w:szCs w:val="28"/>
        </w:rPr>
        <w:t xml:space="preserve"> в соверше</w:t>
      </w:r>
      <w:r w:rsidRPr="00D03CC6">
        <w:rPr>
          <w:iCs/>
          <w:sz w:val="28"/>
          <w:szCs w:val="28"/>
        </w:rPr>
        <w:t>нии изложенн</w:t>
      </w:r>
      <w:r>
        <w:rPr>
          <w:iCs/>
          <w:sz w:val="28"/>
          <w:szCs w:val="28"/>
        </w:rPr>
        <w:t>ого выше правонарушения.</w:t>
      </w:r>
    </w:p>
    <w:p w:rsidR="0098121E" w:rsidRPr="00133317" w:rsidP="000743C0">
      <w:pPr>
        <w:ind w:firstLine="567"/>
        <w:jc w:val="both"/>
        <w:rPr>
          <w:color w:val="000000"/>
          <w:sz w:val="28"/>
          <w:szCs w:val="28"/>
          <w:lang w:eastAsia="en-US" w:bidi="en-US"/>
        </w:rPr>
      </w:pPr>
      <w:r w:rsidRPr="00D03CC6">
        <w:rPr>
          <w:sz w:val="28"/>
          <w:szCs w:val="28"/>
        </w:rPr>
        <w:t>Вина А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>Б.С. в совершенном правонарушении подтверждается:</w:t>
      </w:r>
    </w:p>
    <w:p w:rsidR="0098121E" w:rsidRPr="00D03CC6" w:rsidP="000743C0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- протоколом об административном правонарушении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от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года, согласно которому А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 xml:space="preserve">Б.С.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года в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час.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мин.</w:t>
      </w:r>
      <w:r w:rsidRPr="00D03CC6">
        <w:rPr>
          <w:sz w:val="28"/>
          <w:szCs w:val="28"/>
        </w:rPr>
        <w:t xml:space="preserve"> в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, управляя транспортным средством </w:t>
      </w:r>
      <w:r w:rsidR="000743C0">
        <w:rPr>
          <w:color w:val="000000"/>
          <w:sz w:val="28"/>
          <w:szCs w:val="28"/>
          <w:lang w:eastAsia="en-US" w:bidi="en-US"/>
        </w:rPr>
        <w:t>***</w:t>
      </w:r>
      <w:r w:rsidRPr="00D03CC6">
        <w:rPr>
          <w:color w:val="000000"/>
          <w:sz w:val="28"/>
          <w:szCs w:val="28"/>
          <w:lang w:eastAsia="en-US" w:bidi="en-US"/>
        </w:rPr>
        <w:t xml:space="preserve">, государственный регистрационный знак </w:t>
      </w:r>
      <w:r w:rsidR="000743C0">
        <w:rPr>
          <w:color w:val="000000"/>
          <w:sz w:val="28"/>
          <w:szCs w:val="28"/>
          <w:lang w:eastAsia="en-US" w:bidi="en-US"/>
        </w:rPr>
        <w:t>***</w:t>
      </w:r>
      <w:r w:rsidRPr="00D03CC6">
        <w:rPr>
          <w:color w:val="000000"/>
          <w:sz w:val="28"/>
          <w:szCs w:val="28"/>
          <w:lang w:eastAsia="en-US" w:bidi="en-US"/>
        </w:rPr>
        <w:t>, осуществил проезд через перекресток на запрещающий сигнал светофора</w:t>
      </w:r>
      <w:r w:rsidRPr="00D03CC6" w:rsidR="005F4081">
        <w:rPr>
          <w:color w:val="000000"/>
          <w:sz w:val="28"/>
          <w:szCs w:val="28"/>
          <w:lang w:bidi="ru-RU"/>
        </w:rPr>
        <w:t>, чем нарушил п.6.2 ПДД РФ</w:t>
      </w:r>
      <w:r w:rsidRPr="00D03CC6">
        <w:rPr>
          <w:color w:val="000000"/>
          <w:sz w:val="28"/>
          <w:szCs w:val="28"/>
          <w:lang w:eastAsia="en-US" w:bidi="en-US"/>
        </w:rPr>
        <w:t xml:space="preserve">. Данное правонарушение совершено повторно по ч.1 ст.12.12 КоАП РФ, постановление </w:t>
      </w:r>
      <w:r w:rsidR="000743C0">
        <w:rPr>
          <w:sz w:val="28"/>
          <w:szCs w:val="28"/>
        </w:rPr>
        <w:t>***</w:t>
      </w:r>
      <w:r w:rsidRPr="00D03CC6">
        <w:rPr>
          <w:color w:val="000000"/>
          <w:sz w:val="28"/>
          <w:szCs w:val="28"/>
          <w:lang w:eastAsia="en-US" w:bidi="en-US"/>
        </w:rPr>
        <w:t xml:space="preserve"> от 08.12.2024, вступило в законную силу 19.12.2024</w:t>
      </w:r>
      <w:r w:rsidRPr="00D03CC6">
        <w:rPr>
          <w:sz w:val="28"/>
          <w:szCs w:val="28"/>
        </w:rPr>
        <w:t>. При составлении протокола А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>Б.С. бы</w:t>
      </w:r>
      <w:r w:rsidRPr="00D03CC6">
        <w:rPr>
          <w:bCs/>
          <w:sz w:val="28"/>
          <w:szCs w:val="28"/>
        </w:rPr>
        <w:t xml:space="preserve">ли </w:t>
      </w:r>
      <w:r w:rsidRPr="00D03CC6">
        <w:rPr>
          <w:sz w:val="28"/>
          <w:szCs w:val="28"/>
        </w:rPr>
        <w:t>разъяснены положения ст.25.1 КоАП РФ, а также ст. 51 Кон</w:t>
      </w:r>
      <w:r w:rsidRPr="00D03CC6">
        <w:rPr>
          <w:sz w:val="28"/>
          <w:szCs w:val="28"/>
        </w:rPr>
        <w:t>ституции РФ, копия протокола вручена, о чем он лично расписался в соответствующих графах протокола;</w:t>
      </w:r>
    </w:p>
    <w:p w:rsidR="0098121E" w:rsidRPr="00D03CC6" w:rsidP="000743C0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- копией постановления по делу об административном правонарушении № </w:t>
      </w:r>
      <w:r w:rsidR="000743C0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от 08.12.2024, которым А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>Б.С. признан виновным в совершении ад</w:t>
      </w:r>
      <w:r w:rsidRPr="00D03CC6">
        <w:rPr>
          <w:sz w:val="28"/>
          <w:szCs w:val="28"/>
        </w:rPr>
        <w:t xml:space="preserve">министративного правонарушения, предусмотренного ч.1 ст.12.12 КоАП </w:t>
      </w:r>
      <w:r w:rsidRPr="00D03CC6">
        <w:rPr>
          <w:sz w:val="28"/>
          <w:szCs w:val="28"/>
        </w:rPr>
        <w:t>РФ. Назначено наказание в виде административного штрафа в размере 1000 рублей. Постановление вступило в законную силу 19.12.2024;</w:t>
      </w:r>
    </w:p>
    <w:p w:rsidR="0098121E" w:rsidRPr="00D03CC6" w:rsidP="000743C0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- </w:t>
      </w:r>
      <w:r w:rsidRPr="00D03CC6" w:rsidR="00FA700E">
        <w:rPr>
          <w:sz w:val="28"/>
          <w:szCs w:val="28"/>
        </w:rPr>
        <w:t>сведениями ГИС ГМП, согласно которым штраф по постановлению №</w:t>
      </w:r>
      <w:r w:rsidRPr="00D03CC6">
        <w:rPr>
          <w:sz w:val="28"/>
          <w:szCs w:val="28"/>
        </w:rPr>
        <w:t xml:space="preserve"> </w:t>
      </w:r>
      <w:r w:rsidR="000743C0">
        <w:rPr>
          <w:sz w:val="28"/>
          <w:szCs w:val="28"/>
        </w:rPr>
        <w:t>***</w:t>
      </w:r>
      <w:r w:rsidRPr="00D03CC6" w:rsidR="00FA700E">
        <w:rPr>
          <w:sz w:val="28"/>
          <w:szCs w:val="28"/>
        </w:rPr>
        <w:t xml:space="preserve"> от 08.12.2024 </w:t>
      </w:r>
      <w:r w:rsidRPr="00D03CC6">
        <w:rPr>
          <w:color w:val="000000"/>
          <w:sz w:val="28"/>
          <w:szCs w:val="28"/>
          <w:lang w:eastAsia="en-US" w:bidi="en-US"/>
        </w:rPr>
        <w:t>оплачен</w:t>
      </w:r>
      <w:r w:rsidRPr="00D03CC6" w:rsidR="00FA700E">
        <w:rPr>
          <w:color w:val="000000"/>
          <w:sz w:val="28"/>
          <w:szCs w:val="28"/>
          <w:lang w:eastAsia="en-US" w:bidi="en-US"/>
        </w:rPr>
        <w:t xml:space="preserve"> 10.12.2024</w:t>
      </w:r>
      <w:r w:rsidRPr="00D03CC6">
        <w:rPr>
          <w:color w:val="000000"/>
          <w:sz w:val="28"/>
          <w:szCs w:val="28"/>
          <w:lang w:eastAsia="en-US" w:bidi="en-US"/>
        </w:rPr>
        <w:t>;</w:t>
      </w:r>
    </w:p>
    <w:p w:rsidR="0098121E" w:rsidRPr="00D03CC6" w:rsidP="000743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</w:t>
      </w:r>
      <w:r w:rsidRPr="00D03CC6">
        <w:rPr>
          <w:sz w:val="28"/>
          <w:szCs w:val="28"/>
        </w:rPr>
        <w:t xml:space="preserve"> операции с ВУ, согласно которому срок действия водительского удостоверения А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>Б.С. до 08.02.2030;</w:t>
      </w:r>
    </w:p>
    <w:p w:rsidR="0098121E" w:rsidRPr="00D03CC6" w:rsidP="00FA700E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- реестр</w:t>
      </w:r>
      <w:r w:rsidRPr="00D03CC6" w:rsidR="00FA700E">
        <w:rPr>
          <w:sz w:val="28"/>
          <w:szCs w:val="28"/>
        </w:rPr>
        <w:t>ом</w:t>
      </w:r>
      <w:r w:rsidRPr="00D03CC6">
        <w:rPr>
          <w:sz w:val="28"/>
          <w:szCs w:val="28"/>
        </w:rPr>
        <w:t xml:space="preserve"> а</w:t>
      </w:r>
      <w:r w:rsidRPr="00D03CC6" w:rsidR="00FA700E">
        <w:rPr>
          <w:sz w:val="28"/>
          <w:szCs w:val="28"/>
        </w:rPr>
        <w:t>дминистративных правонарушений.</w:t>
      </w:r>
    </w:p>
    <w:p w:rsidR="002C090D" w:rsidP="002C090D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В соответствии с п. 1.5 Правил дорожн</w:t>
      </w:r>
      <w:r w:rsidRPr="00D03CC6">
        <w:rPr>
          <w:sz w:val="28"/>
          <w:szCs w:val="28"/>
        </w:rPr>
        <w:t>ого движения Российской Федерации (утверждены Постановлением 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2C090D" w:rsidP="002C090D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Исходя из положений </w:t>
      </w:r>
      <w:r w:rsidRPr="00D03CC6">
        <w:rPr>
          <w:sz w:val="28"/>
          <w:szCs w:val="28"/>
        </w:rPr>
        <w:t>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</w:t>
      </w:r>
      <w:r w:rsidRPr="00D03CC6">
        <w:rPr>
          <w:sz w:val="28"/>
          <w:szCs w:val="28"/>
        </w:rPr>
        <w:t>ути следования транспортного средства и в точности соблюдать требования Правил дорожного движения.</w:t>
      </w:r>
    </w:p>
    <w:p w:rsidR="002C090D" w:rsidP="002C090D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для вып</w:t>
      </w:r>
      <w:r w:rsidRPr="00D03CC6">
        <w:rPr>
          <w:sz w:val="28"/>
          <w:szCs w:val="28"/>
        </w:rPr>
        <w:t>олнения им требований Правил дорожного движения.</w:t>
      </w:r>
    </w:p>
    <w:p w:rsidR="002C090D" w:rsidP="002C090D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2C090D" w:rsidP="002C090D">
      <w:pPr>
        <w:ind w:firstLine="567"/>
        <w:jc w:val="both"/>
        <w:rPr>
          <w:sz w:val="28"/>
          <w:szCs w:val="28"/>
        </w:rPr>
      </w:pPr>
      <w:r w:rsidRPr="00D03C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D03CC6">
        <w:rPr>
          <w:sz w:val="28"/>
          <w:szCs w:val="28"/>
        </w:rPr>
        <w:t>Согласно п. 1.3. Правил дор</w:t>
      </w:r>
      <w:r w:rsidRPr="00D03CC6">
        <w:rPr>
          <w:sz w:val="28"/>
          <w:szCs w:val="28"/>
        </w:rPr>
        <w:t xml:space="preserve">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FA700E" w:rsidRPr="00D03CC6" w:rsidP="002C090D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Согласно п. 6.2 ПДД РФ круглые с</w:t>
      </w:r>
      <w:r w:rsidRPr="00D03CC6">
        <w:rPr>
          <w:sz w:val="28"/>
          <w:szCs w:val="28"/>
        </w:rPr>
        <w:t>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</w:t>
      </w:r>
      <w:r w:rsidRPr="00D03CC6">
        <w:rPr>
          <w:sz w:val="28"/>
          <w:szCs w:val="28"/>
        </w:rPr>
        <w:t xml:space="preserve">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 w:rsidRPr="00D03CC6">
          <w:rPr>
            <w:sz w:val="28"/>
            <w:szCs w:val="28"/>
          </w:rPr>
          <w:t>пунктом 6.14</w:t>
        </w:r>
      </w:hyperlink>
      <w:r w:rsidRPr="00D03CC6"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 w:rsidRPr="00D03CC6">
          <w:rPr>
            <w:sz w:val="28"/>
            <w:szCs w:val="28"/>
          </w:rPr>
          <w:t>перекрестка</w:t>
        </w:r>
      </w:hyperlink>
      <w:r w:rsidRPr="00D03CC6">
        <w:rPr>
          <w:sz w:val="28"/>
          <w:szCs w:val="28"/>
        </w:rPr>
        <w:t xml:space="preserve"> или </w:t>
      </w:r>
      <w:hyperlink r:id="rId4" w:anchor="sub_10040" w:history="1">
        <w:r w:rsidRPr="00D03CC6">
          <w:rPr>
            <w:sz w:val="28"/>
            <w:szCs w:val="28"/>
          </w:rPr>
          <w:t>пешеходного перехода</w:t>
        </w:r>
      </w:hyperlink>
      <w:r w:rsidRPr="00D03CC6"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FA700E" w:rsidRPr="00D03CC6" w:rsidP="00FA700E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Согласно п. 6.13 ПДД РФ при </w:t>
      </w:r>
      <w:r w:rsidRPr="00D03CC6">
        <w:rPr>
          <w:sz w:val="28"/>
          <w:szCs w:val="28"/>
        </w:rPr>
        <w:t>запрещающем сигнале светофора (кроме реверсивного) или регулировщика водители должны остановиться перед стоп-линией </w:t>
      </w:r>
      <w:hyperlink r:id="rId5" w:anchor="dst101062" w:history="1">
        <w:r w:rsidRPr="00D03CC6">
          <w:rPr>
            <w:sz w:val="28"/>
            <w:szCs w:val="28"/>
          </w:rPr>
          <w:t>(знаком 6.16)</w:t>
        </w:r>
        <w:r w:rsidRPr="00D03CC6">
          <w:rPr>
            <w:sz w:val="28"/>
            <w:szCs w:val="28"/>
          </w:rPr>
          <w:t>,</w:t>
        </w:r>
      </w:hyperlink>
      <w:r w:rsidRPr="00D03CC6">
        <w:rPr>
          <w:sz w:val="28"/>
          <w:szCs w:val="28"/>
        </w:rPr>
        <w:t> а при ее отсутствии: на перекрестке - перед пересекаемой проезжей частью (с учетом пункта </w:t>
      </w:r>
      <w:hyperlink r:id="rId6" w:anchor="dst100933" w:history="1">
        <w:r w:rsidRPr="00D03CC6">
          <w:rPr>
            <w:sz w:val="28"/>
            <w:szCs w:val="28"/>
          </w:rPr>
          <w:t>13.7</w:t>
        </w:r>
      </w:hyperlink>
      <w:r w:rsidRPr="00D03CC6">
        <w:rPr>
          <w:sz w:val="28"/>
          <w:szCs w:val="28"/>
        </w:rPr>
        <w:t xml:space="preserve"> Правил), не создавая </w:t>
      </w:r>
      <w:r w:rsidRPr="00D03CC6">
        <w:rPr>
          <w:sz w:val="28"/>
          <w:szCs w:val="28"/>
        </w:rPr>
        <w:t>помех пешех</w:t>
      </w:r>
      <w:r w:rsidRPr="00D03CC6">
        <w:rPr>
          <w:sz w:val="28"/>
          <w:szCs w:val="28"/>
        </w:rPr>
        <w:t>одам; перед железнодорожным переездом - в соответствии с пунктом </w:t>
      </w:r>
      <w:hyperlink r:id="rId7" w:anchor="dst100349" w:history="1">
        <w:r w:rsidRPr="00D03CC6">
          <w:rPr>
            <w:sz w:val="28"/>
            <w:szCs w:val="28"/>
          </w:rPr>
          <w:t>15.4</w:t>
        </w:r>
      </w:hyperlink>
      <w:r w:rsidRPr="00D03CC6">
        <w:rPr>
          <w:sz w:val="28"/>
          <w:szCs w:val="28"/>
        </w:rPr>
        <w:t> Правил; в других местах - перед светофором или регулировщик</w:t>
      </w:r>
      <w:r w:rsidRPr="00D03CC6">
        <w:rPr>
          <w:sz w:val="28"/>
          <w:szCs w:val="28"/>
        </w:rPr>
        <w:t>ом, не создавая помех транспортным средствам и пешеходам, движение которых разрешено.</w:t>
      </w:r>
    </w:p>
    <w:p w:rsidR="00FA700E" w:rsidRPr="00D03CC6" w:rsidP="00FA700E">
      <w:pPr>
        <w:shd w:val="clear" w:color="auto" w:fill="FFFFFF"/>
        <w:ind w:right="26" w:firstLine="709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 w:rsidRPr="00D03CC6">
        <w:rPr>
          <w:sz w:val="28"/>
          <w:szCs w:val="28"/>
        </w:rPr>
        <w:t>качестве доказательств, материалы дела не содержат.</w:t>
      </w:r>
    </w:p>
    <w:p w:rsidR="00FA700E" w:rsidRPr="00D03CC6" w:rsidP="00FA700E">
      <w:pPr>
        <w:tabs>
          <w:tab w:val="left" w:pos="709"/>
        </w:tabs>
        <w:jc w:val="both"/>
        <w:rPr>
          <w:sz w:val="28"/>
          <w:szCs w:val="28"/>
        </w:rPr>
      </w:pPr>
      <w:r w:rsidRPr="00D03CC6">
        <w:rPr>
          <w:sz w:val="28"/>
          <w:szCs w:val="28"/>
        </w:rPr>
        <w:tab/>
        <w:t xml:space="preserve"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КоАП РФ, проезд на </w:t>
      </w:r>
      <w:r w:rsidRPr="00D03CC6">
        <w:rPr>
          <w:sz w:val="28"/>
          <w:szCs w:val="28"/>
        </w:rPr>
        <w:t>запрещающий сигнал светофора или на запрещающий жест регулировщика, за исключением случаев, предусмотренных </w:t>
      </w:r>
      <w:hyperlink r:id="rId8" w:anchor="dst100971" w:history="1">
        <w:r w:rsidRPr="00D03CC6">
          <w:rPr>
            <w:sz w:val="28"/>
            <w:szCs w:val="28"/>
          </w:rPr>
          <w:t>частью 1 статьи 12.10</w:t>
        </w:r>
      </w:hyperlink>
      <w:r w:rsidRPr="00D03CC6">
        <w:rPr>
          <w:sz w:val="28"/>
          <w:szCs w:val="28"/>
        </w:rPr>
        <w:t> настоящего Кодекса и </w:t>
      </w:r>
      <w:hyperlink r:id="rId9" w:anchor="dst2868" w:history="1">
        <w:r w:rsidRPr="00D03CC6">
          <w:rPr>
            <w:sz w:val="28"/>
            <w:szCs w:val="28"/>
          </w:rPr>
          <w:t>частью 2</w:t>
        </w:r>
      </w:hyperlink>
      <w:r w:rsidRPr="00D03CC6">
        <w:rPr>
          <w:sz w:val="28"/>
          <w:szCs w:val="28"/>
        </w:rPr>
        <w:t> настоящей статьи,.</w:t>
      </w:r>
    </w:p>
    <w:p w:rsidR="00FA700E" w:rsidRPr="00D03CC6" w:rsidP="00FA700E">
      <w:pPr>
        <w:ind w:firstLine="708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Положения ч. 3 ст. 12.12 КоАП РФ необходимо рассматривать во взаимосвязи со ст. 4</w:t>
      </w:r>
      <w:r w:rsidRPr="00D03CC6">
        <w:rPr>
          <w:sz w:val="28"/>
          <w:szCs w:val="28"/>
        </w:rPr>
        <w:t>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</w:t>
      </w:r>
      <w:r w:rsidRPr="00D03CC6">
        <w:rPr>
          <w:sz w:val="28"/>
          <w:szCs w:val="28"/>
        </w:rPr>
        <w:t>истративного наказания.</w:t>
      </w:r>
    </w:p>
    <w:p w:rsidR="00FA700E" w:rsidRPr="00D03CC6" w:rsidP="000743C0">
      <w:pPr>
        <w:ind w:firstLine="708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Учитывая, что </w:t>
      </w:r>
      <w:r w:rsidR="002C090D">
        <w:rPr>
          <w:sz w:val="28"/>
          <w:szCs w:val="28"/>
        </w:rPr>
        <w:t>А</w:t>
      </w:r>
      <w:r w:rsidR="000743C0">
        <w:rPr>
          <w:sz w:val="28"/>
          <w:szCs w:val="28"/>
        </w:rPr>
        <w:t>.</w:t>
      </w:r>
      <w:r w:rsidR="002C090D">
        <w:rPr>
          <w:sz w:val="28"/>
          <w:szCs w:val="28"/>
        </w:rPr>
        <w:t>Б.С</w:t>
      </w:r>
      <w:r w:rsidRPr="00D03CC6">
        <w:rPr>
          <w:sz w:val="28"/>
          <w:szCs w:val="28"/>
        </w:rPr>
        <w:t>.</w:t>
      </w:r>
      <w:r w:rsidR="002C090D">
        <w:rPr>
          <w:sz w:val="28"/>
          <w:szCs w:val="28"/>
        </w:rPr>
        <w:t xml:space="preserve"> </w:t>
      </w:r>
      <w:r w:rsidRPr="00D03CC6">
        <w:rPr>
          <w:sz w:val="28"/>
          <w:szCs w:val="28"/>
        </w:rPr>
        <w:t xml:space="preserve">привлечен к административной ответственности по ч.1 ст.12.12 КоАП РФ </w:t>
      </w:r>
      <w:r w:rsidR="002C090D">
        <w:rPr>
          <w:sz w:val="28"/>
          <w:szCs w:val="28"/>
        </w:rPr>
        <w:t>08.12.2024</w:t>
      </w:r>
      <w:r w:rsidRPr="00D03CC6">
        <w:rPr>
          <w:sz w:val="28"/>
          <w:szCs w:val="28"/>
        </w:rPr>
        <w:t xml:space="preserve">, постановление вступило в законную силу </w:t>
      </w:r>
      <w:r w:rsidR="002C090D">
        <w:rPr>
          <w:sz w:val="28"/>
          <w:szCs w:val="28"/>
        </w:rPr>
        <w:t>19.12.2024</w:t>
      </w:r>
      <w:r w:rsidRPr="00D03CC6">
        <w:rPr>
          <w:sz w:val="28"/>
          <w:szCs w:val="28"/>
        </w:rPr>
        <w:t xml:space="preserve">, мировой судья приходит к выводу, что </w:t>
      </w:r>
      <w:r w:rsidR="002C090D">
        <w:rPr>
          <w:sz w:val="28"/>
          <w:szCs w:val="28"/>
        </w:rPr>
        <w:t>А</w:t>
      </w:r>
      <w:r w:rsidR="000743C0">
        <w:rPr>
          <w:sz w:val="28"/>
          <w:szCs w:val="28"/>
        </w:rPr>
        <w:t>.</w:t>
      </w:r>
      <w:r w:rsidR="002C090D">
        <w:rPr>
          <w:sz w:val="28"/>
          <w:szCs w:val="28"/>
        </w:rPr>
        <w:t xml:space="preserve">Б.С. 19.02.2025 </w:t>
      </w:r>
      <w:r w:rsidRPr="00D03CC6">
        <w:rPr>
          <w:sz w:val="28"/>
          <w:szCs w:val="28"/>
        </w:rPr>
        <w:t>повторно сов</w:t>
      </w:r>
      <w:r w:rsidRPr="00D03CC6">
        <w:rPr>
          <w:sz w:val="28"/>
          <w:szCs w:val="28"/>
        </w:rPr>
        <w:t>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квалифицирует по ч. 3 ст. 12.12 Кодекса Российской Ф</w:t>
      </w:r>
      <w:r w:rsidRPr="00D03CC6">
        <w:rPr>
          <w:sz w:val="28"/>
          <w:szCs w:val="28"/>
        </w:rPr>
        <w:t xml:space="preserve">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133317" w:rsidP="000743C0">
      <w:pPr>
        <w:ind w:firstLine="708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имеющиеся данные о личности </w:t>
      </w:r>
      <w:r w:rsidR="002C090D">
        <w:rPr>
          <w:sz w:val="28"/>
          <w:szCs w:val="28"/>
        </w:rPr>
        <w:t>А</w:t>
      </w:r>
      <w:r w:rsidR="000743C0">
        <w:rPr>
          <w:sz w:val="28"/>
          <w:szCs w:val="28"/>
        </w:rPr>
        <w:t>.</w:t>
      </w:r>
      <w:r w:rsidR="002C090D">
        <w:rPr>
          <w:sz w:val="28"/>
          <w:szCs w:val="28"/>
        </w:rPr>
        <w:t>Б.С.</w:t>
      </w:r>
    </w:p>
    <w:p w:rsidR="00133317" w:rsidRPr="00133317" w:rsidP="00133317">
      <w:pPr>
        <w:ind w:firstLine="708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судом не установлено.</w:t>
      </w:r>
      <w:r w:rsidRPr="00D03CC6">
        <w:rPr>
          <w:color w:val="C00000"/>
          <w:sz w:val="28"/>
          <w:szCs w:val="28"/>
        </w:rPr>
        <w:t xml:space="preserve"> </w:t>
      </w:r>
    </w:p>
    <w:p w:rsidR="00FA700E" w:rsidRPr="00D03CC6" w:rsidP="00FA700E">
      <w:pPr>
        <w:ind w:firstLine="708"/>
        <w:jc w:val="both"/>
        <w:rPr>
          <w:sz w:val="28"/>
          <w:szCs w:val="28"/>
        </w:rPr>
      </w:pPr>
      <w:r w:rsidRPr="00D03CC6">
        <w:rPr>
          <w:iCs/>
          <w:sz w:val="28"/>
          <w:szCs w:val="28"/>
        </w:rPr>
        <w:t>Обстоятельств, отягчающих административную ответственность в соответс</w:t>
      </w:r>
      <w:r w:rsidRPr="00D03CC6">
        <w:rPr>
          <w:iCs/>
          <w:sz w:val="28"/>
          <w:szCs w:val="28"/>
        </w:rPr>
        <w:t xml:space="preserve">твии со ст. 4.3 </w:t>
      </w:r>
      <w:r w:rsidRPr="00D03CC6">
        <w:rPr>
          <w:sz w:val="28"/>
          <w:szCs w:val="28"/>
        </w:rPr>
        <w:t>Кодекса Российской Федерации об административных правонарушениях, не имеется.</w:t>
      </w:r>
    </w:p>
    <w:p w:rsidR="00133317" w:rsidP="00133317">
      <w:pPr>
        <w:ind w:firstLine="709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Учитывая установленные обстоятельства, судья </w:t>
      </w:r>
      <w:r w:rsidRPr="00D03CC6" w:rsidR="00FA700E">
        <w:rPr>
          <w:iCs/>
          <w:sz w:val="28"/>
          <w:szCs w:val="28"/>
        </w:rPr>
        <w:t xml:space="preserve">считает возможным назначить наказание в виде административного штрафа.         </w:t>
      </w:r>
    </w:p>
    <w:p w:rsidR="00FA700E" w:rsidRPr="00133317" w:rsidP="00133317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Р</w:t>
      </w:r>
      <w:r w:rsidRPr="00D03CC6">
        <w:rPr>
          <w:iCs/>
          <w:sz w:val="28"/>
          <w:szCs w:val="28"/>
        </w:rPr>
        <w:t>уководствуясь ст. 29.9, 29.10 Кодекс</w:t>
      </w:r>
      <w:r w:rsidRPr="00D03CC6">
        <w:rPr>
          <w:iCs/>
          <w:sz w:val="28"/>
          <w:szCs w:val="28"/>
        </w:rPr>
        <w:t>а</w:t>
      </w:r>
      <w:r w:rsidRPr="00D03CC6">
        <w:rPr>
          <w:sz w:val="28"/>
          <w:szCs w:val="28"/>
        </w:rPr>
        <w:t xml:space="preserve"> Российской Федерации об административных правонарушениях</w:t>
      </w:r>
      <w:r w:rsidRPr="00D03CC6">
        <w:rPr>
          <w:iCs/>
          <w:sz w:val="28"/>
          <w:szCs w:val="28"/>
        </w:rPr>
        <w:t xml:space="preserve">, </w:t>
      </w:r>
      <w:r w:rsidRPr="00D03CC6">
        <w:rPr>
          <w:sz w:val="28"/>
          <w:szCs w:val="28"/>
          <w:lang w:val="x-none" w:eastAsia="x-none"/>
        </w:rPr>
        <w:t>мировой судья</w:t>
      </w:r>
    </w:p>
    <w:p w:rsidR="0098121E" w:rsidRPr="00133317" w:rsidP="0098121E">
      <w:pPr>
        <w:tabs>
          <w:tab w:val="left" w:pos="4820"/>
        </w:tabs>
        <w:ind w:firstLine="567"/>
        <w:jc w:val="both"/>
        <w:rPr>
          <w:sz w:val="16"/>
          <w:szCs w:val="16"/>
          <w:lang w:val="x-none" w:eastAsia="x-none"/>
        </w:rPr>
      </w:pPr>
    </w:p>
    <w:p w:rsidR="00FA700E" w:rsidP="00133317">
      <w:pPr>
        <w:ind w:firstLine="567"/>
        <w:jc w:val="center"/>
        <w:rPr>
          <w:bCs/>
          <w:sz w:val="28"/>
          <w:szCs w:val="28"/>
          <w:lang w:val="x-none" w:eastAsia="x-none"/>
        </w:rPr>
      </w:pPr>
      <w:r w:rsidRPr="00D03CC6">
        <w:rPr>
          <w:sz w:val="28"/>
          <w:szCs w:val="28"/>
          <w:lang w:eastAsia="x-none"/>
        </w:rPr>
        <w:t>П</w:t>
      </w:r>
      <w:r w:rsidRPr="00D03CC6">
        <w:rPr>
          <w:bCs/>
          <w:sz w:val="28"/>
          <w:szCs w:val="28"/>
          <w:lang w:val="x-none" w:eastAsia="x-none"/>
        </w:rPr>
        <w:t>ОСТАНОВИЛ:</w:t>
      </w:r>
    </w:p>
    <w:p w:rsidR="00133317" w:rsidRPr="00133317" w:rsidP="00133317">
      <w:pPr>
        <w:ind w:firstLine="567"/>
        <w:jc w:val="center"/>
        <w:rPr>
          <w:bCs/>
          <w:sz w:val="16"/>
          <w:szCs w:val="16"/>
          <w:lang w:val="x-none" w:eastAsia="x-none"/>
        </w:rPr>
      </w:pPr>
    </w:p>
    <w:p w:rsidR="00FA700E" w:rsidRPr="00D03CC6" w:rsidP="000743C0">
      <w:pPr>
        <w:ind w:firstLine="708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признать А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>Б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>С</w:t>
      </w:r>
      <w:r w:rsidR="000743C0">
        <w:rPr>
          <w:sz w:val="28"/>
          <w:szCs w:val="28"/>
        </w:rPr>
        <w:t>.</w:t>
      </w:r>
      <w:r w:rsidRPr="00D03CC6">
        <w:rPr>
          <w:sz w:val="28"/>
          <w:szCs w:val="28"/>
        </w:rPr>
        <w:t xml:space="preserve"> </w:t>
      </w:r>
      <w:r w:rsidRPr="00D03CC6">
        <w:rPr>
          <w:sz w:val="28"/>
          <w:szCs w:val="28"/>
        </w:rPr>
        <w:t xml:space="preserve">виновным в совершении правонарушения, предусмотренного </w:t>
      </w:r>
      <w:r w:rsidRPr="00D03CC6">
        <w:rPr>
          <w:iCs/>
          <w:sz w:val="28"/>
          <w:szCs w:val="28"/>
        </w:rPr>
        <w:t xml:space="preserve">части 3 статьи 12.12 </w:t>
      </w:r>
      <w:r w:rsidRPr="00D03CC6">
        <w:rPr>
          <w:sz w:val="28"/>
          <w:szCs w:val="28"/>
        </w:rPr>
        <w:t xml:space="preserve">Кодекса Российской Федерации об административных </w:t>
      </w:r>
      <w:r w:rsidRPr="00D03CC6">
        <w:rPr>
          <w:sz w:val="28"/>
          <w:szCs w:val="28"/>
        </w:rPr>
        <w:t>правонарушениях и назначить ему наказание в виде административного штрафа в размере 7</w:t>
      </w:r>
      <w:r w:rsidR="002C090D">
        <w:rPr>
          <w:sz w:val="28"/>
          <w:szCs w:val="28"/>
        </w:rPr>
        <w:t xml:space="preserve"> </w:t>
      </w:r>
      <w:r w:rsidRPr="00D03CC6">
        <w:rPr>
          <w:sz w:val="28"/>
          <w:szCs w:val="28"/>
        </w:rPr>
        <w:t>500 рублей.</w:t>
      </w:r>
    </w:p>
    <w:p w:rsidR="00FA700E" w:rsidRPr="00D03CC6" w:rsidP="00FA700E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Штраф должен быть уплачен на реквизиты: р/с 03100643000000018700 Получатель УФК по ХМАО-Югре (УМВД России по ХМАО-Югре) Банк РКЦ г. Ханты-Мансийска БИК 007162</w:t>
      </w:r>
      <w:r w:rsidRPr="00D03CC6">
        <w:rPr>
          <w:sz w:val="28"/>
          <w:szCs w:val="28"/>
        </w:rPr>
        <w:t xml:space="preserve">163 ОКТМО 71874000 ИНН 8601010390 КПП 860101001 Вид платежа КБК 18811601123010001140, к/с 40102810245370000007 УИН </w:t>
      </w:r>
      <w:r w:rsidRPr="00D03CC6" w:rsidR="00D03CC6">
        <w:rPr>
          <w:sz w:val="28"/>
          <w:szCs w:val="28"/>
        </w:rPr>
        <w:t>18810486250290002469</w:t>
      </w:r>
      <w:r w:rsidRPr="00D03CC6">
        <w:rPr>
          <w:sz w:val="28"/>
          <w:szCs w:val="28"/>
        </w:rPr>
        <w:t>.</w:t>
      </w:r>
    </w:p>
    <w:p w:rsidR="00FA700E" w:rsidRPr="00D03CC6" w:rsidP="00FA700E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</w:t>
      </w:r>
      <w:r w:rsidRPr="00D03CC6">
        <w:rPr>
          <w:sz w:val="28"/>
          <w:szCs w:val="28"/>
        </w:rPr>
        <w:t>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A700E" w:rsidRPr="00D03CC6" w:rsidP="00FA700E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Разъяснить, что за неуплату административного штрафа по истечении устан</w:t>
      </w:r>
      <w:r w:rsidRPr="00D03CC6">
        <w:rPr>
          <w:sz w:val="28"/>
          <w:szCs w:val="28"/>
        </w:rPr>
        <w:t>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A700E" w:rsidRPr="00D03CC6" w:rsidP="00FA700E">
      <w:pPr>
        <w:ind w:firstLine="540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Постановление может быть обжаловано в Нефтеюганский</w:t>
      </w:r>
      <w:r w:rsidRPr="00D03CC6">
        <w:rPr>
          <w:sz w:val="28"/>
          <w:szCs w:val="28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03CC6" w:rsidRPr="00D03CC6" w:rsidP="0098121E">
      <w:pPr>
        <w:ind w:firstLine="567"/>
        <w:rPr>
          <w:rFonts w:eastAsia="MS Mincho"/>
          <w:bCs/>
          <w:sz w:val="28"/>
          <w:szCs w:val="28"/>
        </w:rPr>
      </w:pPr>
    </w:p>
    <w:p w:rsidR="00D03CC6" w:rsidRPr="00D03CC6" w:rsidP="0098121E">
      <w:pPr>
        <w:ind w:firstLine="567"/>
        <w:rPr>
          <w:rFonts w:eastAsia="MS Mincho"/>
          <w:bCs/>
          <w:sz w:val="28"/>
          <w:szCs w:val="28"/>
        </w:rPr>
      </w:pPr>
    </w:p>
    <w:p w:rsidR="0098121E" w:rsidRPr="00D03CC6" w:rsidP="0098121E">
      <w:pPr>
        <w:ind w:firstLine="567"/>
        <w:rPr>
          <w:rFonts w:eastAsia="MS Mincho"/>
          <w:bCs/>
          <w:sz w:val="28"/>
          <w:szCs w:val="28"/>
        </w:rPr>
      </w:pPr>
      <w:r w:rsidRPr="00D03CC6">
        <w:rPr>
          <w:rFonts w:eastAsia="MS Mincho"/>
          <w:bCs/>
          <w:sz w:val="28"/>
          <w:szCs w:val="28"/>
        </w:rPr>
        <w:t>Мировой судья                                подпись</w:t>
      </w:r>
    </w:p>
    <w:p w:rsidR="0098121E" w:rsidRPr="00D03CC6" w:rsidP="0098121E">
      <w:pPr>
        <w:ind w:firstLine="567"/>
        <w:rPr>
          <w:rFonts w:eastAsia="MS Mincho"/>
          <w:bCs/>
          <w:sz w:val="28"/>
          <w:szCs w:val="28"/>
        </w:rPr>
      </w:pPr>
      <w:r w:rsidRPr="00D03CC6">
        <w:rPr>
          <w:rFonts w:eastAsia="MS Mincho"/>
          <w:bCs/>
          <w:sz w:val="28"/>
          <w:szCs w:val="28"/>
        </w:rPr>
        <w:t>Копия</w:t>
      </w:r>
      <w:r w:rsidRPr="00D03CC6">
        <w:rPr>
          <w:rFonts w:eastAsia="MS Mincho"/>
          <w:bCs/>
          <w:sz w:val="28"/>
          <w:szCs w:val="28"/>
        </w:rPr>
        <w:t xml:space="preserve"> верна.</w:t>
      </w:r>
    </w:p>
    <w:p w:rsidR="0098121E" w:rsidRPr="00D03CC6" w:rsidP="0098121E">
      <w:pPr>
        <w:ind w:firstLine="567"/>
        <w:rPr>
          <w:rFonts w:eastAsia="MS Mincho"/>
          <w:bCs/>
          <w:sz w:val="28"/>
          <w:szCs w:val="28"/>
        </w:rPr>
      </w:pPr>
      <w:r w:rsidRPr="00D03CC6">
        <w:rPr>
          <w:rFonts w:eastAsia="MS Mincho"/>
          <w:bCs/>
          <w:sz w:val="28"/>
          <w:szCs w:val="28"/>
        </w:rPr>
        <w:t xml:space="preserve">Мировой судья                                                                       </w:t>
      </w:r>
      <w:r w:rsidRPr="00D03CC6" w:rsidR="00D03CC6">
        <w:rPr>
          <w:rFonts w:eastAsia="MS Mincho"/>
          <w:bCs/>
          <w:sz w:val="28"/>
          <w:szCs w:val="28"/>
        </w:rPr>
        <w:t>Д.Р. Сабитова</w:t>
      </w:r>
    </w:p>
    <w:p w:rsidR="003D686C" w:rsidRPr="00D03CC6">
      <w:pPr>
        <w:rPr>
          <w:sz w:val="28"/>
          <w:szCs w:val="28"/>
        </w:rPr>
      </w:pPr>
    </w:p>
    <w:p w:rsidR="005F4081" w:rsidRPr="00D03CC6">
      <w:pPr>
        <w:rPr>
          <w:sz w:val="28"/>
          <w:szCs w:val="28"/>
        </w:rPr>
      </w:pPr>
    </w:p>
    <w:sectPr w:rsidSect="00133317">
      <w:headerReference w:type="even" r:id="rId10"/>
      <w:headerReference w:type="default" r:id="rId11"/>
      <w:pgSz w:w="11906" w:h="16838" w:code="9"/>
      <w:pgMar w:top="1134" w:right="1134" w:bottom="1134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1FEB" w:rsidP="007B25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1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1FEB" w:rsidRPr="007B25A3" w:rsidP="007B25A3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7B25A3">
      <w:rPr>
        <w:rStyle w:val="PageNumber"/>
        <w:sz w:val="20"/>
        <w:szCs w:val="20"/>
      </w:rPr>
      <w:fldChar w:fldCharType="begin"/>
    </w:r>
    <w:r w:rsidRPr="007B25A3">
      <w:rPr>
        <w:rStyle w:val="PageNumber"/>
        <w:sz w:val="20"/>
        <w:szCs w:val="20"/>
      </w:rPr>
      <w:instrText xml:space="preserve">PAGE  </w:instrText>
    </w:r>
    <w:r w:rsidRPr="007B25A3">
      <w:rPr>
        <w:rStyle w:val="PageNumber"/>
        <w:sz w:val="20"/>
        <w:szCs w:val="20"/>
      </w:rPr>
      <w:fldChar w:fldCharType="separate"/>
    </w:r>
    <w:r w:rsidR="000743C0">
      <w:rPr>
        <w:rStyle w:val="PageNumber"/>
        <w:noProof/>
        <w:sz w:val="20"/>
        <w:szCs w:val="20"/>
      </w:rPr>
      <w:t>3</w:t>
    </w:r>
    <w:r w:rsidRPr="007B25A3">
      <w:rPr>
        <w:rStyle w:val="PageNumber"/>
        <w:sz w:val="20"/>
        <w:szCs w:val="20"/>
      </w:rPr>
      <w:fldChar w:fldCharType="end"/>
    </w:r>
  </w:p>
  <w:p w:rsidR="00F61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9"/>
    <w:rsid w:val="000743C0"/>
    <w:rsid w:val="00133317"/>
    <w:rsid w:val="002C090D"/>
    <w:rsid w:val="00350E40"/>
    <w:rsid w:val="003D686C"/>
    <w:rsid w:val="005F4081"/>
    <w:rsid w:val="00797565"/>
    <w:rsid w:val="007B25A3"/>
    <w:rsid w:val="0098121E"/>
    <w:rsid w:val="00A023C0"/>
    <w:rsid w:val="00A372E9"/>
    <w:rsid w:val="00D03CC6"/>
    <w:rsid w:val="00F61FEB"/>
    <w:rsid w:val="00FA700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F89FC9-7316-4E26-8BBE-84B7B1CA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8121E"/>
    <w:pPr>
      <w:ind w:firstLine="709"/>
    </w:pPr>
    <w:rPr>
      <w:sz w:val="28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9812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a0"/>
    <w:rsid w:val="009812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812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8121E"/>
  </w:style>
  <w:style w:type="paragraph" w:styleId="NoSpacing">
    <w:name w:val="No Spacing"/>
    <w:uiPriority w:val="1"/>
    <w:qFormat/>
    <w:rsid w:val="009812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98121E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9812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13331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333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5" Type="http://schemas.openxmlformats.org/officeDocument/2006/relationships/hyperlink" Target="http://www.consultant.ru/document/cons_doc_LAW_349012/db42b5c237bc640cfae0ecdcee460f87f1fb9cd3/" TargetMode="External" /><Relationship Id="rId6" Type="http://schemas.openxmlformats.org/officeDocument/2006/relationships/hyperlink" Target="http://www.consultant.ru/document/cons_doc_LAW_349012/74cbe820904f4f8ce76047ddbd81d14c8b953d3e/" TargetMode="External" /><Relationship Id="rId7" Type="http://schemas.openxmlformats.org/officeDocument/2006/relationships/hyperlink" Target="http://www.consultant.ru/document/cons_doc_LAW_349012/30652b56dc31f25e043cecc891a1b6c6d342b564/" TargetMode="External" /><Relationship Id="rId8" Type="http://schemas.openxmlformats.org/officeDocument/2006/relationships/hyperlink" Target="http://www.consultant.ru/document/cons_doc_LAW_365278/2589a95e710dff5a9cba25e223c5d03303e8f45f/" TargetMode="External" /><Relationship Id="rId9" Type="http://schemas.openxmlformats.org/officeDocument/2006/relationships/hyperlink" Target="http://www.consultant.ru/document/cons_doc_LAW_365278/8e1db11085c966408d1ce0191aef369706a7675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